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1840" w:rsidRDefault="00CE1840" w:rsidP="00E60187">
      <w:pPr>
        <w:spacing w:line="273" w:lineRule="atLeast"/>
        <w:jc w:val="both"/>
        <w:rPr>
          <w:rFonts w:ascii="Arial Black" w:eastAsia="Times New Roman" w:hAnsi="Arial Black" w:cs="Times New Roman"/>
          <w:color w:val="000000"/>
          <w:sz w:val="16"/>
          <w:szCs w:val="16"/>
          <w:lang w:val="en" w:eastAsia="pt-BR"/>
        </w:rPr>
      </w:pPr>
      <w:r w:rsidRPr="00FE39F9">
        <w:rPr>
          <w:rFonts w:ascii="Arial Black" w:hAnsi="Arial Black" w:cs="Arial"/>
          <w:noProof/>
          <w:sz w:val="24"/>
          <w:szCs w:val="24"/>
          <w:lang w:eastAsia="pt-BR"/>
        </w:rPr>
        <w:drawing>
          <wp:inline distT="0" distB="0" distL="0" distR="0" wp14:anchorId="78D42E1F" wp14:editId="7EFA5B76">
            <wp:extent cx="5396231" cy="866775"/>
            <wp:effectExtent l="0" t="0" r="0" b="9525"/>
            <wp:docPr id="1" name="Imagem 1" descr="C:\Users\ABCB\Documents\Logo Laticínios\Movimento-60anos-ACBC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B\Documents\Logo Laticínios\Movimento-60anos-ACBC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39" cy="87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840" w:rsidRDefault="00CE1840" w:rsidP="00E60187">
      <w:pPr>
        <w:spacing w:line="273" w:lineRule="atLeast"/>
        <w:jc w:val="both"/>
        <w:rPr>
          <w:rFonts w:ascii="Arial Black" w:eastAsia="Times New Roman" w:hAnsi="Arial Black" w:cs="Times New Roman"/>
          <w:color w:val="000000"/>
          <w:sz w:val="16"/>
          <w:szCs w:val="16"/>
          <w:lang w:val="en" w:eastAsia="pt-BR"/>
        </w:rPr>
      </w:pPr>
    </w:p>
    <w:p w:rsidR="00E60187" w:rsidRPr="00E60187" w:rsidRDefault="00E60187" w:rsidP="00E60187">
      <w:pPr>
        <w:spacing w:line="273" w:lineRule="atLeast"/>
        <w:jc w:val="both"/>
        <w:rPr>
          <w:rFonts w:ascii="Calibri" w:eastAsia="Times New Roman" w:hAnsi="Calibri" w:cs="Times New Roman"/>
          <w:color w:val="000000"/>
          <w:sz w:val="21"/>
          <w:szCs w:val="21"/>
          <w:lang w:eastAsia="pt-BR"/>
        </w:rPr>
      </w:pPr>
      <w:bookmarkStart w:id="0" w:name="_GoBack"/>
      <w:r w:rsidRPr="00E60187">
        <w:rPr>
          <w:rFonts w:ascii="Arial Black" w:eastAsia="Times New Roman" w:hAnsi="Arial Black" w:cs="Times New Roman"/>
          <w:color w:val="000000"/>
          <w:sz w:val="16"/>
          <w:szCs w:val="16"/>
          <w:lang w:val="en" w:eastAsia="pt-BR"/>
        </w:rPr>
        <w:t>ON APRIL 16 AND 17 YOU ARE OUR GUEST TO TOGETHER CELEBRATE THE 60TH ANNIVERSARY OF ABCB AND OFFICIALLY INAUGURATE THE INTERNATIONAL BUFFALO FEDERATION OFFICE IN BRAZIL.</w:t>
      </w:r>
    </w:p>
    <w:bookmarkEnd w:id="0"/>
    <w:p w:rsidR="00E60187" w:rsidRPr="00E60187" w:rsidRDefault="00E60187" w:rsidP="00E60187">
      <w:pPr>
        <w:spacing w:line="273" w:lineRule="atLeast"/>
        <w:jc w:val="both"/>
        <w:rPr>
          <w:rFonts w:ascii="Calibri" w:eastAsia="Times New Roman" w:hAnsi="Calibri" w:cs="Times New Roman"/>
          <w:color w:val="000000"/>
          <w:sz w:val="21"/>
          <w:szCs w:val="21"/>
          <w:lang w:eastAsia="pt-BR"/>
        </w:rPr>
      </w:pPr>
      <w:r w:rsidRPr="00E60187">
        <w:rPr>
          <w:rFonts w:ascii="Arial" w:eastAsia="Times New Roman" w:hAnsi="Arial" w:cs="Arial"/>
          <w:color w:val="0F0F5F"/>
          <w:sz w:val="16"/>
          <w:szCs w:val="16"/>
          <w:shd w:val="clear" w:color="auto" w:fill="F0F0A0"/>
          <w:lang w:val="en" w:eastAsia="pt-BR"/>
        </w:rPr>
        <w:t>We reserve the Intercity Ibirapuera Hotel so that together we can enjoy this atmosphere of celebration and celebration.</w:t>
      </w:r>
    </w:p>
    <w:p w:rsidR="00E60187" w:rsidRPr="00E60187" w:rsidRDefault="00E60187" w:rsidP="00E60187">
      <w:pPr>
        <w:spacing w:line="273" w:lineRule="atLeast"/>
        <w:jc w:val="both"/>
        <w:rPr>
          <w:rFonts w:ascii="Calibri" w:eastAsia="Times New Roman" w:hAnsi="Calibri" w:cs="Times New Roman"/>
          <w:color w:val="000000"/>
          <w:sz w:val="21"/>
          <w:szCs w:val="21"/>
          <w:lang w:val="en" w:eastAsia="pt-BR"/>
        </w:rPr>
      </w:pPr>
      <w:r w:rsidRPr="00E60187">
        <w:rPr>
          <w:rFonts w:ascii="Arial" w:eastAsia="Times New Roman" w:hAnsi="Arial" w:cs="Arial"/>
          <w:i/>
          <w:iCs/>
          <w:color w:val="000000"/>
          <w:sz w:val="16"/>
          <w:szCs w:val="16"/>
          <w:lang w:val="en" w:eastAsia="pt-BR"/>
        </w:rPr>
        <w:t>The lecture</w:t>
      </w:r>
      <w:r w:rsidRPr="00E60187">
        <w:rPr>
          <w:rFonts w:ascii="Arial" w:eastAsia="Times New Roman" w:hAnsi="Arial" w:cs="Arial"/>
          <w:b/>
          <w:bCs/>
          <w:i/>
          <w:iCs/>
          <w:color w:val="000000"/>
          <w:sz w:val="16"/>
          <w:szCs w:val="16"/>
          <w:lang w:val="en" w:eastAsia="pt-BR"/>
        </w:rPr>
        <w:t> </w:t>
      </w:r>
      <w:r w:rsidRPr="00E60187">
        <w:rPr>
          <w:rFonts w:ascii="Arial" w:eastAsia="Times New Roman" w:hAnsi="Arial" w:cs="Arial"/>
          <w:b/>
          <w:bCs/>
          <w:i/>
          <w:iCs/>
          <w:color w:val="000000"/>
          <w:sz w:val="16"/>
          <w:szCs w:val="16"/>
          <w:u w:val="single"/>
          <w:lang w:val="en" w:eastAsia="pt-BR"/>
        </w:rPr>
        <w:t>" T</w:t>
      </w:r>
      <w:r>
        <w:rPr>
          <w:rFonts w:ascii="Arial" w:eastAsia="Times New Roman" w:hAnsi="Arial" w:cs="Arial"/>
          <w:b/>
          <w:bCs/>
          <w:i/>
          <w:iCs/>
          <w:color w:val="000000"/>
          <w:sz w:val="16"/>
          <w:szCs w:val="16"/>
          <w:u w:val="single"/>
          <w:lang w:val="en" w:eastAsia="pt-BR"/>
        </w:rPr>
        <w:t>HE</w:t>
      </w:r>
      <w:r w:rsidRPr="00E60187">
        <w:rPr>
          <w:rFonts w:ascii="Arial" w:eastAsia="Times New Roman" w:hAnsi="Arial" w:cs="Arial"/>
          <w:b/>
          <w:bCs/>
          <w:i/>
          <w:iCs/>
          <w:color w:val="000000"/>
          <w:sz w:val="16"/>
          <w:szCs w:val="16"/>
          <w:u w:val="single"/>
          <w:lang w:val="en" w:eastAsia="pt-BR"/>
        </w:rPr>
        <w:t xml:space="preserve"> FUTURE OF AGRIBUSINESS</w:t>
      </w:r>
      <w:r w:rsidRPr="00E60187">
        <w:rPr>
          <w:rFonts w:ascii="Arial" w:eastAsia="Times New Roman" w:hAnsi="Arial" w:cs="Arial"/>
          <w:color w:val="000000"/>
          <w:sz w:val="16"/>
          <w:szCs w:val="16"/>
          <w:u w:val="single"/>
          <w:lang w:val="en" w:eastAsia="pt-BR"/>
        </w:rPr>
        <w:t>"</w:t>
      </w:r>
      <w:r w:rsidRPr="00E60187">
        <w:rPr>
          <w:rFonts w:ascii="Calibri" w:eastAsia="Times New Roman" w:hAnsi="Calibri" w:cs="Times New Roman"/>
          <w:color w:val="000000"/>
          <w:sz w:val="21"/>
          <w:szCs w:val="21"/>
          <w:u w:val="single"/>
          <w:lang w:val="en" w:eastAsia="pt-BR"/>
        </w:rPr>
        <w:t> </w:t>
      </w:r>
      <w:r w:rsidRPr="00E60187">
        <w:rPr>
          <w:rFonts w:ascii="Calibri" w:eastAsia="Times New Roman" w:hAnsi="Calibri" w:cs="Times New Roman"/>
          <w:color w:val="000000"/>
          <w:sz w:val="21"/>
          <w:szCs w:val="21"/>
          <w:lang w:val="en" w:eastAsia="pt-BR"/>
        </w:rPr>
        <w:t>will be given by former Minister of</w:t>
      </w:r>
      <w:r w:rsidRPr="00E60187">
        <w:rPr>
          <w:rFonts w:ascii="Arial" w:eastAsia="Times New Roman" w:hAnsi="Arial" w:cs="Arial"/>
          <w:color w:val="000000"/>
          <w:sz w:val="16"/>
          <w:szCs w:val="16"/>
          <w:lang w:val="en" w:eastAsia="pt-BR"/>
        </w:rPr>
        <w:t> </w:t>
      </w:r>
      <w:r w:rsidRPr="00E60187">
        <w:rPr>
          <w:rFonts w:ascii="Arial" w:eastAsia="Times New Roman" w:hAnsi="Arial" w:cs="Arial"/>
          <w:b/>
          <w:bCs/>
          <w:i/>
          <w:iCs/>
          <w:color w:val="000000"/>
          <w:sz w:val="16"/>
          <w:szCs w:val="16"/>
          <w:u w:val="single"/>
          <w:lang w:val="en" w:eastAsia="pt-BR"/>
        </w:rPr>
        <w:t>Agriculture, Livestock and Supply Dr. Roberto Rodrigues.</w:t>
      </w:r>
    </w:p>
    <w:p w:rsidR="00E60187" w:rsidRPr="00E60187" w:rsidRDefault="00E60187" w:rsidP="00E60187">
      <w:pPr>
        <w:spacing w:line="273" w:lineRule="atLeast"/>
        <w:jc w:val="both"/>
        <w:rPr>
          <w:rFonts w:ascii="Calibri" w:eastAsia="Times New Roman" w:hAnsi="Calibri" w:cs="Times New Roman"/>
          <w:color w:val="000000"/>
          <w:sz w:val="21"/>
          <w:szCs w:val="21"/>
          <w:lang w:eastAsia="pt-BR"/>
        </w:rPr>
      </w:pPr>
      <w:r w:rsidRPr="00E60187">
        <w:rPr>
          <w:rFonts w:ascii="Arial" w:eastAsia="Times New Roman" w:hAnsi="Arial" w:cs="Arial"/>
          <w:color w:val="000000"/>
          <w:sz w:val="16"/>
          <w:szCs w:val="16"/>
          <w:lang w:val="en" w:eastAsia="pt-BR"/>
        </w:rPr>
        <w:t>The event will have national shows with tasting of the most varied dairy and buffalo meat derivatives and the preparation of an Entire Roast Buffalo.</w:t>
      </w:r>
    </w:p>
    <w:p w:rsidR="00E60187" w:rsidRPr="00E60187" w:rsidRDefault="00E60187" w:rsidP="00E60187">
      <w:pPr>
        <w:spacing w:line="273" w:lineRule="atLeast"/>
        <w:jc w:val="both"/>
        <w:rPr>
          <w:rFonts w:ascii="Calibri" w:eastAsia="Times New Roman" w:hAnsi="Calibri" w:cs="Times New Roman"/>
          <w:color w:val="000000"/>
          <w:sz w:val="21"/>
          <w:szCs w:val="21"/>
          <w:lang w:eastAsia="pt-BR"/>
        </w:rPr>
      </w:pPr>
      <w:r w:rsidRPr="00E60187">
        <w:rPr>
          <w:rFonts w:ascii="Arial" w:eastAsia="Times New Roman" w:hAnsi="Arial" w:cs="Arial"/>
          <w:color w:val="000000"/>
          <w:sz w:val="16"/>
          <w:szCs w:val="16"/>
          <w:lang w:val="en" w:eastAsia="pt-BR"/>
        </w:rPr>
        <w:t>The presence of Breeders from different countries has been confirmed.</w:t>
      </w:r>
    </w:p>
    <w:p w:rsidR="00E60187" w:rsidRPr="00E60187" w:rsidRDefault="00E60187" w:rsidP="00E60187">
      <w:pPr>
        <w:spacing w:line="273" w:lineRule="atLeast"/>
        <w:jc w:val="center"/>
        <w:rPr>
          <w:rFonts w:ascii="Calibri" w:eastAsia="Times New Roman" w:hAnsi="Calibri" w:cs="Times New Roman"/>
          <w:color w:val="000000"/>
          <w:sz w:val="21"/>
          <w:szCs w:val="21"/>
          <w:lang w:eastAsia="pt-BR"/>
        </w:rPr>
      </w:pPr>
      <w:r w:rsidRPr="00E60187">
        <w:rPr>
          <w:rFonts w:ascii="Arial" w:eastAsia="Times New Roman" w:hAnsi="Arial" w:cs="Arial"/>
          <w:color w:val="000000"/>
          <w:sz w:val="16"/>
          <w:szCs w:val="16"/>
          <w:lang w:val="en" w:eastAsia="pt-BR"/>
        </w:rPr>
        <w:t>Participate; your presence is very important for ABCB!</w:t>
      </w:r>
    </w:p>
    <w:p w:rsidR="00E60187" w:rsidRPr="00E60187" w:rsidRDefault="00E60187" w:rsidP="00E60187">
      <w:pPr>
        <w:spacing w:line="273" w:lineRule="atLeast"/>
        <w:jc w:val="center"/>
        <w:rPr>
          <w:rFonts w:ascii="Calibri" w:eastAsia="Times New Roman" w:hAnsi="Calibri" w:cs="Times New Roman"/>
          <w:color w:val="000000"/>
          <w:sz w:val="21"/>
          <w:szCs w:val="21"/>
          <w:lang w:eastAsia="pt-BR"/>
        </w:rPr>
      </w:pPr>
      <w:r w:rsidRPr="00E60187">
        <w:rPr>
          <w:rFonts w:ascii="Arial" w:eastAsia="Times New Roman" w:hAnsi="Arial" w:cs="Arial"/>
          <w:color w:val="000000"/>
          <w:sz w:val="16"/>
          <w:szCs w:val="16"/>
          <w:lang w:val="en" w:eastAsia="pt-BR"/>
        </w:rPr>
        <w:t>Caio Rossato - President</w:t>
      </w:r>
    </w:p>
    <w:p w:rsidR="00E60187" w:rsidRPr="00E60187" w:rsidRDefault="00E60187" w:rsidP="00E60187">
      <w:pPr>
        <w:spacing w:line="273" w:lineRule="atLeast"/>
        <w:rPr>
          <w:rFonts w:ascii="Calibri" w:eastAsia="Times New Roman" w:hAnsi="Calibri" w:cs="Times New Roman"/>
          <w:color w:val="000000"/>
          <w:sz w:val="21"/>
          <w:szCs w:val="21"/>
          <w:lang w:eastAsia="pt-BR"/>
        </w:rPr>
      </w:pPr>
      <w:r w:rsidRPr="00E60187">
        <w:rPr>
          <w:rFonts w:ascii="Arial Black" w:eastAsia="Times New Roman" w:hAnsi="Arial Black" w:cs="Times New Roman"/>
          <w:b/>
          <w:bCs/>
          <w:color w:val="0070C0"/>
          <w:sz w:val="16"/>
          <w:szCs w:val="16"/>
          <w:lang w:val="en" w:eastAsia="pt-BR"/>
        </w:rPr>
        <w:t>Programming:</w:t>
      </w:r>
    </w:p>
    <w:p w:rsidR="00E60187" w:rsidRPr="00E60187" w:rsidRDefault="00E60187" w:rsidP="00E60187">
      <w:pPr>
        <w:spacing w:line="273" w:lineRule="atLeast"/>
        <w:rPr>
          <w:rFonts w:ascii="Calibri" w:eastAsia="Times New Roman" w:hAnsi="Calibri" w:cs="Times New Roman"/>
          <w:color w:val="000000"/>
          <w:sz w:val="21"/>
          <w:szCs w:val="21"/>
          <w:lang w:eastAsia="pt-BR"/>
        </w:rPr>
      </w:pPr>
      <w:r w:rsidRPr="00E60187">
        <w:rPr>
          <w:rFonts w:ascii="Arial" w:eastAsia="Times New Roman" w:hAnsi="Arial" w:cs="Arial"/>
          <w:b/>
          <w:bCs/>
          <w:color w:val="0070C0"/>
          <w:sz w:val="16"/>
          <w:szCs w:val="16"/>
          <w:lang w:val="en" w:eastAsia="pt-BR"/>
        </w:rPr>
        <w:t>DAY: APRIL 16 - THURSDAY - 7:30 PM</w:t>
      </w:r>
    </w:p>
    <w:p w:rsidR="00E60187" w:rsidRPr="00E60187" w:rsidRDefault="00E60187" w:rsidP="00E60187">
      <w:pPr>
        <w:spacing w:line="273" w:lineRule="atLeast"/>
        <w:rPr>
          <w:rFonts w:ascii="Calibri" w:eastAsia="Times New Roman" w:hAnsi="Calibri" w:cs="Times New Roman"/>
          <w:color w:val="000000"/>
          <w:sz w:val="21"/>
          <w:szCs w:val="21"/>
          <w:lang w:eastAsia="pt-BR"/>
        </w:rPr>
      </w:pPr>
      <w:r w:rsidRPr="00E60187">
        <w:rPr>
          <w:rFonts w:ascii="Arial" w:eastAsia="Times New Roman" w:hAnsi="Arial" w:cs="Arial"/>
          <w:color w:val="000000"/>
          <w:sz w:val="16"/>
          <w:szCs w:val="16"/>
          <w:lang w:val="en" w:eastAsia="pt-BR"/>
        </w:rPr>
        <w:t>Welcome Cocktail (by membership) - </w:t>
      </w:r>
      <w:r>
        <w:rPr>
          <w:rFonts w:ascii="Arial" w:eastAsia="Times New Roman" w:hAnsi="Arial" w:cs="Arial"/>
          <w:color w:val="000000"/>
          <w:sz w:val="16"/>
          <w:szCs w:val="16"/>
          <w:lang w:val="en" w:eastAsia="pt-BR"/>
        </w:rPr>
        <w:tab/>
      </w:r>
      <w:r w:rsidRPr="00E60187"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val="en" w:eastAsia="pt-BR"/>
        </w:rPr>
        <w:t>BOURBON STREET MUSIC CLUB</w:t>
      </w:r>
    </w:p>
    <w:p w:rsidR="00E60187" w:rsidRPr="00E60187" w:rsidRDefault="00E60187" w:rsidP="00E60187">
      <w:pPr>
        <w:spacing w:line="273" w:lineRule="atLeast"/>
        <w:ind w:left="2124" w:firstLine="708"/>
        <w:rPr>
          <w:rFonts w:ascii="Calibri" w:eastAsia="Times New Roman" w:hAnsi="Calibri" w:cs="Times New Roman"/>
          <w:color w:val="000000"/>
          <w:sz w:val="21"/>
          <w:szCs w:val="21"/>
          <w:lang w:eastAsia="pt-BR"/>
        </w:rPr>
      </w:pPr>
      <w:r w:rsidRPr="00E60187">
        <w:rPr>
          <w:rFonts w:ascii="Arial" w:eastAsia="Times New Roman" w:hAnsi="Arial" w:cs="Arial"/>
          <w:color w:val="000000"/>
          <w:sz w:val="16"/>
          <w:szCs w:val="16"/>
          <w:lang w:val="en" w:eastAsia="pt-BR"/>
        </w:rPr>
        <w:t>Rua dos Chenés, 127 - Moema - SP</w:t>
      </w:r>
    </w:p>
    <w:p w:rsidR="00E60187" w:rsidRPr="00E60187" w:rsidRDefault="00E60187" w:rsidP="00E60187">
      <w:pPr>
        <w:spacing w:line="273" w:lineRule="atLeast"/>
        <w:rPr>
          <w:rFonts w:ascii="Calibri" w:eastAsia="Times New Roman" w:hAnsi="Calibri" w:cs="Times New Roman"/>
          <w:color w:val="000000"/>
          <w:sz w:val="21"/>
          <w:szCs w:val="21"/>
          <w:lang w:eastAsia="pt-BR"/>
        </w:rPr>
      </w:pPr>
      <w:r w:rsidRPr="00E60187">
        <w:rPr>
          <w:rFonts w:ascii="Arial" w:eastAsia="Times New Roman" w:hAnsi="Arial" w:cs="Arial"/>
          <w:color w:val="000000"/>
          <w:sz w:val="16"/>
          <w:szCs w:val="16"/>
          <w:lang w:val="en" w:eastAsia="pt-BR"/>
        </w:rPr>
        <w:t>www.bourbonstreet.com.br</w:t>
      </w:r>
    </w:p>
    <w:p w:rsidR="00E60187" w:rsidRPr="00E60187" w:rsidRDefault="00E60187" w:rsidP="00E60187">
      <w:pPr>
        <w:spacing w:line="273" w:lineRule="atLeast"/>
        <w:rPr>
          <w:rFonts w:ascii="Calibri" w:eastAsia="Times New Roman" w:hAnsi="Calibri" w:cs="Times New Roman"/>
          <w:color w:val="000000"/>
          <w:sz w:val="21"/>
          <w:szCs w:val="21"/>
          <w:lang w:val="en" w:eastAsia="pt-BR"/>
        </w:rPr>
      </w:pPr>
      <w:r w:rsidRPr="00E60187">
        <w:rPr>
          <w:rFonts w:ascii="Arial" w:eastAsia="Times New Roman" w:hAnsi="Arial" w:cs="Arial"/>
          <w:b/>
          <w:bCs/>
          <w:color w:val="0070C0"/>
          <w:sz w:val="16"/>
          <w:szCs w:val="16"/>
          <w:lang w:val="en" w:eastAsia="pt-BR"/>
        </w:rPr>
        <w:t>DAY: APRIL 17-FRIDAY</w:t>
      </w:r>
      <w:r w:rsidRPr="00E60187">
        <w:rPr>
          <w:rFonts w:ascii="Arial" w:eastAsia="Times New Roman" w:hAnsi="Arial" w:cs="Arial"/>
          <w:color w:val="000000"/>
          <w:sz w:val="16"/>
          <w:szCs w:val="16"/>
          <w:lang w:val="en" w:eastAsia="pt-BR"/>
        </w:rPr>
        <w:t>-Faculty of Veterinary Medicine and Animal Science of USP - FMVZ - USP</w:t>
      </w:r>
    </w:p>
    <w:p w:rsidR="00E60187" w:rsidRPr="00E60187" w:rsidRDefault="00E60187" w:rsidP="00E60187">
      <w:pPr>
        <w:spacing w:line="273" w:lineRule="atLeast"/>
        <w:rPr>
          <w:rFonts w:ascii="Calibri" w:eastAsia="Times New Roman" w:hAnsi="Calibri" w:cs="Times New Roman"/>
          <w:color w:val="000000"/>
          <w:sz w:val="21"/>
          <w:szCs w:val="21"/>
          <w:lang w:val="en" w:eastAsia="pt-BR"/>
        </w:rPr>
      </w:pPr>
      <w:r w:rsidRPr="00E60187">
        <w:rPr>
          <w:rFonts w:ascii="Arial" w:eastAsia="Times New Roman" w:hAnsi="Arial" w:cs="Arial"/>
          <w:b/>
          <w:bCs/>
          <w:color w:val="000000"/>
          <w:sz w:val="16"/>
          <w:szCs w:val="16"/>
          <w:lang w:val="en" w:eastAsia="pt-BR"/>
        </w:rPr>
        <w:t>Venue:</w:t>
      </w:r>
      <w:r w:rsidRPr="00E60187">
        <w:rPr>
          <w:rFonts w:ascii="Calibri" w:eastAsia="Times New Roman" w:hAnsi="Calibri" w:cs="Times New Roman"/>
          <w:b/>
          <w:bCs/>
          <w:color w:val="000000"/>
          <w:sz w:val="21"/>
          <w:szCs w:val="21"/>
          <w:lang w:val="en" w:eastAsia="pt-BR"/>
        </w:rPr>
        <w:t> </w:t>
      </w:r>
      <w:r w:rsidRPr="00E60187">
        <w:rPr>
          <w:rFonts w:ascii="Arial" w:eastAsia="Times New Roman" w:hAnsi="Arial" w:cs="Arial"/>
          <w:color w:val="000000"/>
          <w:sz w:val="16"/>
          <w:szCs w:val="16"/>
          <w:lang w:val="en" w:eastAsia="pt-BR"/>
        </w:rPr>
        <w:t>Amphitheater of USP - Av. Prof. Orlando Marques de Paiva, 87 - University City - SP</w:t>
      </w:r>
    </w:p>
    <w:p w:rsidR="00E60187" w:rsidRPr="00E60187" w:rsidRDefault="00E60187" w:rsidP="00E60187">
      <w:pPr>
        <w:spacing w:line="273" w:lineRule="atLeast"/>
        <w:rPr>
          <w:rFonts w:ascii="Calibri" w:eastAsia="Times New Roman" w:hAnsi="Calibri" w:cs="Times New Roman"/>
          <w:color w:val="000000"/>
          <w:sz w:val="21"/>
          <w:szCs w:val="21"/>
          <w:lang w:eastAsia="pt-BR"/>
        </w:rPr>
      </w:pPr>
      <w:r w:rsidRPr="00E60187">
        <w:rPr>
          <w:rFonts w:ascii="Arial" w:eastAsia="Times New Roman" w:hAnsi="Arial" w:cs="Arial"/>
          <w:color w:val="0070C0"/>
          <w:sz w:val="16"/>
          <w:szCs w:val="16"/>
          <w:lang w:val="en" w:eastAsia="pt-BR"/>
        </w:rPr>
        <w:t>10:00 A.M. - </w:t>
      </w:r>
      <w:r w:rsidRPr="00E60187">
        <w:rPr>
          <w:rFonts w:ascii="Arial" w:eastAsia="Times New Roman" w:hAnsi="Arial" w:cs="Arial"/>
          <w:b/>
          <w:bCs/>
          <w:color w:val="0070C0"/>
          <w:sz w:val="16"/>
          <w:szCs w:val="16"/>
          <w:lang w:val="en" w:eastAsia="pt-BR"/>
        </w:rPr>
        <w:t>SOLEMN SESSION OF COMMEMORATION OF ABCB'S 60TH ANNIVERSARY AND OFFICIAL INAUGURATION OF THE INTERNATIONAL BUFFALO FEDERATION OFFICE IN BRAZIL.</w:t>
      </w:r>
    </w:p>
    <w:p w:rsidR="00E60187" w:rsidRPr="004338A1" w:rsidRDefault="00E60187" w:rsidP="00E60187">
      <w:pPr>
        <w:spacing w:line="273" w:lineRule="atLeast"/>
        <w:rPr>
          <w:rFonts w:ascii="Calibri" w:eastAsia="Times New Roman" w:hAnsi="Calibri" w:cs="Times New Roman"/>
          <w:color w:val="000000"/>
          <w:sz w:val="21"/>
          <w:szCs w:val="21"/>
          <w:lang w:val="en-US" w:eastAsia="pt-BR"/>
        </w:rPr>
      </w:pPr>
      <w:r w:rsidRPr="00E60187">
        <w:rPr>
          <w:rFonts w:ascii="Arial" w:eastAsia="Times New Roman" w:hAnsi="Arial" w:cs="Arial"/>
          <w:b/>
          <w:bCs/>
          <w:color w:val="0070C0"/>
          <w:sz w:val="16"/>
          <w:szCs w:val="16"/>
          <w:lang w:val="en" w:eastAsia="pt-BR"/>
        </w:rPr>
        <w:t>11:00 AM - LECTURE BY FORMER MINISTER ROBERTO RODRIGUES " THE FUTURE OF AGRIBUSINESS"</w:t>
      </w:r>
    </w:p>
    <w:p w:rsidR="00E60187" w:rsidRPr="00E60187" w:rsidRDefault="00E60187" w:rsidP="00E60187">
      <w:pPr>
        <w:spacing w:line="273" w:lineRule="atLeast"/>
        <w:rPr>
          <w:rFonts w:ascii="Calibri" w:eastAsia="Times New Roman" w:hAnsi="Calibri" w:cs="Times New Roman"/>
          <w:color w:val="000000"/>
          <w:sz w:val="21"/>
          <w:szCs w:val="21"/>
          <w:lang w:val="en" w:eastAsia="pt-BR"/>
        </w:rPr>
      </w:pPr>
      <w:r w:rsidRPr="00E60187">
        <w:rPr>
          <w:rFonts w:ascii="Arial" w:eastAsia="Times New Roman" w:hAnsi="Arial" w:cs="Arial"/>
          <w:b/>
          <w:bCs/>
          <w:color w:val="0070C0"/>
          <w:sz w:val="16"/>
          <w:szCs w:val="16"/>
          <w:lang w:val="en" w:eastAsia="pt-BR"/>
        </w:rPr>
        <w:t>12:30 pm - BUFFALO SHOW</w:t>
      </w:r>
      <w:r w:rsidRPr="00E60187">
        <w:rPr>
          <w:rFonts w:ascii="Calibri" w:eastAsia="Times New Roman" w:hAnsi="Calibri" w:cs="Times New Roman"/>
          <w:b/>
          <w:bCs/>
          <w:color w:val="000000"/>
          <w:sz w:val="21"/>
          <w:szCs w:val="21"/>
          <w:lang w:val="en" w:eastAsia="pt-BR"/>
        </w:rPr>
        <w:t> </w:t>
      </w:r>
      <w:r w:rsidRPr="00E60187">
        <w:rPr>
          <w:rFonts w:ascii="Calibri" w:eastAsia="Times New Roman" w:hAnsi="Calibri" w:cs="Times New Roman"/>
          <w:color w:val="000000"/>
          <w:sz w:val="21"/>
          <w:szCs w:val="21"/>
          <w:lang w:val="en" w:eastAsia="pt-BR"/>
        </w:rPr>
        <w:t>- Shows of Brazilian products with buffalo meat and milk from various</w:t>
      </w:r>
      <w:r w:rsidRPr="00E60187">
        <w:rPr>
          <w:rFonts w:ascii="Arial" w:eastAsia="Times New Roman" w:hAnsi="Arial" w:cs="Arial"/>
          <w:color w:val="000000"/>
          <w:sz w:val="16"/>
          <w:szCs w:val="16"/>
          <w:lang w:val="en" w:eastAsia="pt-BR"/>
        </w:rPr>
        <w:t> states.</w:t>
      </w:r>
    </w:p>
    <w:p w:rsidR="00E60187" w:rsidRPr="00E60187" w:rsidRDefault="00E60187" w:rsidP="00E60187">
      <w:pPr>
        <w:spacing w:line="273" w:lineRule="atLeast"/>
        <w:rPr>
          <w:rFonts w:ascii="Calibri" w:eastAsia="Times New Roman" w:hAnsi="Calibri" w:cs="Times New Roman"/>
          <w:color w:val="000000"/>
          <w:sz w:val="21"/>
          <w:szCs w:val="21"/>
          <w:lang w:val="en" w:eastAsia="pt-BR"/>
        </w:rPr>
      </w:pPr>
      <w:r w:rsidRPr="00E60187">
        <w:rPr>
          <w:rFonts w:ascii="Arial" w:eastAsia="Times New Roman" w:hAnsi="Arial" w:cs="Arial"/>
          <w:b/>
          <w:bCs/>
          <w:color w:val="0070C0"/>
          <w:sz w:val="16"/>
          <w:szCs w:val="16"/>
          <w:lang w:val="en" w:eastAsia="pt-BR"/>
        </w:rPr>
        <w:t>16H30 - COCKTAIL WITH TASTING OF BUFFALO</w:t>
      </w:r>
      <w:r w:rsidRPr="00E60187">
        <w:rPr>
          <w:rFonts w:ascii="Calibri" w:eastAsia="Times New Roman" w:hAnsi="Calibri" w:cs="Times New Roman"/>
          <w:b/>
          <w:bCs/>
          <w:color w:val="000000"/>
          <w:sz w:val="21"/>
          <w:szCs w:val="21"/>
          <w:lang w:val="en" w:eastAsia="pt-BR"/>
        </w:rPr>
        <w:t> </w:t>
      </w:r>
      <w:r w:rsidRPr="00E60187">
        <w:rPr>
          <w:rFonts w:ascii="Calibri" w:eastAsia="Times New Roman" w:hAnsi="Calibri" w:cs="Times New Roman"/>
          <w:color w:val="000000"/>
          <w:sz w:val="21"/>
          <w:szCs w:val="21"/>
          <w:lang w:val="en" w:eastAsia="pt-BR"/>
        </w:rPr>
        <w:t>PRODUCTS - with tasting of the most varied dairy and buffalo meat </w:t>
      </w:r>
      <w:r w:rsidRPr="00E60187">
        <w:rPr>
          <w:rFonts w:ascii="Arial" w:eastAsia="Times New Roman" w:hAnsi="Arial" w:cs="Arial"/>
          <w:color w:val="000000"/>
          <w:sz w:val="16"/>
          <w:szCs w:val="16"/>
          <w:lang w:val="en" w:eastAsia="pt-BR"/>
        </w:rPr>
        <w:t>derivatives and the preparation of an Entire Roast Buffalo.</w:t>
      </w:r>
    </w:p>
    <w:p w:rsidR="00E60187" w:rsidRPr="00E60187" w:rsidRDefault="00E60187" w:rsidP="00E60187">
      <w:pPr>
        <w:spacing w:line="273" w:lineRule="atLeast"/>
        <w:rPr>
          <w:rFonts w:ascii="Calibri" w:eastAsia="Times New Roman" w:hAnsi="Calibri" w:cs="Times New Roman"/>
          <w:color w:val="000000"/>
          <w:sz w:val="21"/>
          <w:szCs w:val="21"/>
          <w:lang w:eastAsia="pt-BR"/>
        </w:rPr>
      </w:pPr>
      <w:r w:rsidRPr="00E60187">
        <w:rPr>
          <w:rFonts w:ascii="Arial" w:eastAsia="Times New Roman" w:hAnsi="Arial" w:cs="Arial"/>
          <w:b/>
          <w:bCs/>
          <w:color w:val="0070C0"/>
          <w:sz w:val="16"/>
          <w:szCs w:val="16"/>
          <w:lang w:val="en" w:eastAsia="pt-BR"/>
        </w:rPr>
        <w:t>18H00 - CLOSING</w:t>
      </w:r>
    </w:p>
    <w:p w:rsidR="00E60187" w:rsidRPr="00E60187" w:rsidRDefault="00E60187" w:rsidP="00E60187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  <w:lang w:eastAsia="pt-BR"/>
        </w:rPr>
      </w:pPr>
      <w:r w:rsidRPr="00E60187">
        <w:rPr>
          <w:rFonts w:ascii="Arial" w:eastAsia="Times New Roman" w:hAnsi="Arial" w:cs="Arial"/>
          <w:color w:val="000000"/>
          <w:sz w:val="16"/>
          <w:szCs w:val="16"/>
          <w:lang w:val="en" w:eastAsia="pt-BR"/>
        </w:rPr>
        <w:t>Hotel Nominated: Intercity Ibirapuera - website: www.intercityhoteis.com.br</w:t>
      </w:r>
    </w:p>
    <w:p w:rsidR="00E60187" w:rsidRPr="00E60187" w:rsidRDefault="00E60187" w:rsidP="00E60187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  <w:lang w:eastAsia="pt-BR"/>
        </w:rPr>
      </w:pPr>
      <w:r w:rsidRPr="00E60187">
        <w:rPr>
          <w:rFonts w:ascii="Arial" w:eastAsia="Times New Roman" w:hAnsi="Arial" w:cs="Arial"/>
          <w:color w:val="000000"/>
          <w:sz w:val="16"/>
          <w:szCs w:val="16"/>
          <w:lang w:val="en" w:eastAsia="pt-BR"/>
        </w:rPr>
        <w:t>Direct reservations at Hotel Intercity Ibirapuera-(11) 3577.7100/ WhatsApp (11) 9.7321-9552 David</w:t>
      </w:r>
    </w:p>
    <w:p w:rsidR="00E60187" w:rsidRPr="00E60187" w:rsidRDefault="00E60187" w:rsidP="00E60187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  <w:lang w:eastAsia="pt-BR"/>
        </w:rPr>
      </w:pPr>
      <w:r w:rsidRPr="00E60187">
        <w:rPr>
          <w:rFonts w:ascii="Arial" w:eastAsia="Times New Roman" w:hAnsi="Arial" w:cs="Arial"/>
          <w:color w:val="000000"/>
          <w:sz w:val="16"/>
          <w:szCs w:val="16"/>
          <w:lang w:val="en" w:eastAsia="pt-BR"/>
        </w:rPr>
        <w:t>* (indicate event of the Brazilian Association of Buffalo Breeders)</w:t>
      </w:r>
    </w:p>
    <w:p w:rsidR="00E60187" w:rsidRPr="00E60187" w:rsidRDefault="00E60187" w:rsidP="00E60187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  <w:lang w:val="en" w:eastAsia="pt-BR"/>
        </w:rPr>
      </w:pPr>
      <w:r w:rsidRPr="00E60187">
        <w:rPr>
          <w:rFonts w:ascii="Arial" w:eastAsia="Times New Roman" w:hAnsi="Arial" w:cs="Arial"/>
          <w:color w:val="000000"/>
          <w:sz w:val="16"/>
          <w:szCs w:val="16"/>
          <w:lang w:val="en" w:eastAsia="pt-BR"/>
        </w:rPr>
        <w:t>**For bookings until 3/3 special rates for ABCB–tsingle arifa: R$ 385.00+5% double rate: R$ 420.00+ 5%</w:t>
      </w:r>
    </w:p>
    <w:p w:rsidR="00E60187" w:rsidRPr="00E60187" w:rsidRDefault="00E60187" w:rsidP="00E60187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  <w:lang w:eastAsia="pt-BR"/>
        </w:rPr>
      </w:pPr>
      <w:r w:rsidRPr="00E60187">
        <w:rPr>
          <w:rFonts w:ascii="Arial" w:eastAsia="Times New Roman" w:hAnsi="Arial" w:cs="Arial"/>
          <w:color w:val="000000"/>
          <w:sz w:val="16"/>
          <w:szCs w:val="16"/>
          <w:lang w:val="en" w:eastAsia="pt-BR"/>
        </w:rPr>
        <w:t>CONFIRM PHONE PRESENCE: (11) 3673.4455 or email: </w:t>
      </w:r>
      <w:hyperlink r:id="rId7" w:history="1">
        <w:r w:rsidRPr="00E60187">
          <w:rPr>
            <w:rFonts w:ascii="Arial" w:eastAsia="Times New Roman" w:hAnsi="Arial" w:cs="Arial"/>
            <w:color w:val="954F72"/>
            <w:sz w:val="16"/>
            <w:szCs w:val="16"/>
            <w:u w:val="single"/>
            <w:lang w:val="en" w:eastAsia="pt-BR"/>
          </w:rPr>
          <w:t>bufalo@bufalo.com.br</w:t>
        </w:r>
      </w:hyperlink>
    </w:p>
    <w:p w:rsidR="00E60187" w:rsidRPr="00E60187" w:rsidRDefault="00E60187" w:rsidP="00E60187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  <w:lang w:eastAsia="pt-BR"/>
        </w:rPr>
      </w:pPr>
      <w:r w:rsidRPr="00E60187">
        <w:rPr>
          <w:rFonts w:ascii="Arial" w:eastAsia="Times New Roman" w:hAnsi="Arial" w:cs="Arial"/>
          <w:color w:val="0563C1"/>
          <w:sz w:val="16"/>
          <w:szCs w:val="16"/>
          <w:lang w:eastAsia="pt-BR"/>
        </w:rPr>
        <w:t> </w:t>
      </w:r>
    </w:p>
    <w:p w:rsidR="00901A61" w:rsidRDefault="00CE1840">
      <w:r w:rsidRPr="000B48D1">
        <w:rPr>
          <w:rFonts w:ascii="Arial" w:hAnsi="Arial" w:cs="Arial"/>
          <w:noProof/>
          <w:sz w:val="16"/>
          <w:szCs w:val="16"/>
          <w:lang w:eastAsia="pt-BR"/>
        </w:rPr>
        <w:drawing>
          <wp:inline distT="0" distB="0" distL="0" distR="0" wp14:anchorId="4BEAEA0B" wp14:editId="0E217639">
            <wp:extent cx="635635" cy="475965"/>
            <wp:effectExtent l="0" t="0" r="0" b="635"/>
            <wp:docPr id="3" name="Imagem 3" descr="C:\Users\ABCB\Documents\Logo Laticínios\LOGO ABCB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B\Documents\Logo Laticínios\LOGO ABCB 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76" cy="48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1A6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7E33" w:rsidRDefault="00407E33" w:rsidP="00CE1840">
      <w:pPr>
        <w:spacing w:after="0" w:line="240" w:lineRule="auto"/>
      </w:pPr>
      <w:r>
        <w:separator/>
      </w:r>
    </w:p>
  </w:endnote>
  <w:endnote w:type="continuationSeparator" w:id="0">
    <w:p w:rsidR="00407E33" w:rsidRDefault="00407E33" w:rsidP="00CE1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840" w:rsidRDefault="00CE184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840" w:rsidRDefault="00CE184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840" w:rsidRDefault="00CE184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7E33" w:rsidRDefault="00407E33" w:rsidP="00CE1840">
      <w:pPr>
        <w:spacing w:after="0" w:line="240" w:lineRule="auto"/>
      </w:pPr>
      <w:r>
        <w:separator/>
      </w:r>
    </w:p>
  </w:footnote>
  <w:footnote w:type="continuationSeparator" w:id="0">
    <w:p w:rsidR="00407E33" w:rsidRDefault="00407E33" w:rsidP="00CE1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840" w:rsidRDefault="00407E33">
    <w:pPr>
      <w:pStyle w:val="Intestazione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8924766" o:spid="_x0000_s2050" type="#_x0000_t75" style="position:absolute;margin-left:0;margin-top:0;width:424.8pt;height:302.8pt;z-index:-251657216;mso-position-horizontal:center;mso-position-horizontal-relative:margin;mso-position-vertical:center;mso-position-vertical-relative:margin" o:allowincell="f">
          <v:imagedata r:id="rId1" o:title="Movimento-60anos-ACBC (3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840" w:rsidRDefault="00407E33">
    <w:pPr>
      <w:pStyle w:val="Intestazione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8924767" o:spid="_x0000_s2051" type="#_x0000_t75" style="position:absolute;margin-left:0;margin-top:0;width:424.8pt;height:302.8pt;z-index:-251656192;mso-position-horizontal:center;mso-position-horizontal-relative:margin;mso-position-vertical:center;mso-position-vertical-relative:margin" o:allowincell="f">
          <v:imagedata r:id="rId1" o:title="Movimento-60anos-ACBC (3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840" w:rsidRDefault="00407E33">
    <w:pPr>
      <w:pStyle w:val="Intestazione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8924765" o:spid="_x0000_s2049" type="#_x0000_t75" style="position:absolute;margin-left:0;margin-top:0;width:424.8pt;height:302.8pt;z-index:-251658240;mso-position-horizontal:center;mso-position-horizontal-relative:margin;mso-position-vertical:center;mso-position-vertical-relative:margin" o:allowincell="f">
          <v:imagedata r:id="rId1" o:title="Movimento-60anos-ACBC (3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187"/>
    <w:rsid w:val="00407E33"/>
    <w:rsid w:val="004338A1"/>
    <w:rsid w:val="00901A61"/>
    <w:rsid w:val="00C07305"/>
    <w:rsid w:val="00CE1840"/>
    <w:rsid w:val="00E60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A7621CA-4249-40A2-A2F2-A7F4F2577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E18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E1840"/>
  </w:style>
  <w:style w:type="paragraph" w:styleId="Pidipagina">
    <w:name w:val="footer"/>
    <w:basedOn w:val="Normale"/>
    <w:link w:val="PidipaginaCarattere"/>
    <w:uiPriority w:val="99"/>
    <w:unhideWhenUsed/>
    <w:rsid w:val="00CE18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E184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38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38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5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bufalo@bufalo.com.br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1759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LG</Company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Antonella Chiariotti</cp:lastModifiedBy>
  <cp:revision>2</cp:revision>
  <dcterms:created xsi:type="dcterms:W3CDTF">2020-02-10T14:23:00Z</dcterms:created>
  <dcterms:modified xsi:type="dcterms:W3CDTF">2020-02-10T14:23:00Z</dcterms:modified>
</cp:coreProperties>
</file>